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E3" w:rsidRDefault="00B541E3">
      <w:pPr>
        <w:shd w:val="clear" w:color="auto" w:fill="FFFFFF"/>
        <w:spacing w:line="230" w:lineRule="exact"/>
        <w:ind w:left="4944" w:right="403"/>
        <w:rPr>
          <w:spacing w:val="-1"/>
        </w:rPr>
      </w:pPr>
      <w:r>
        <w:rPr>
          <w:spacing w:val="-1"/>
        </w:rPr>
        <w:t xml:space="preserve">Приложение к постановлению администрации Новоузенского муниципального района </w:t>
      </w:r>
    </w:p>
    <w:p w:rsidR="00B541E3" w:rsidRDefault="00B541E3">
      <w:pPr>
        <w:shd w:val="clear" w:color="auto" w:fill="FFFFFF"/>
        <w:spacing w:line="230" w:lineRule="exact"/>
        <w:ind w:left="4944" w:right="403"/>
      </w:pPr>
      <w:r>
        <w:t>от 20 мая 2009 года № 580</w:t>
      </w:r>
    </w:p>
    <w:p w:rsidR="00B541E3" w:rsidRDefault="00B541E3">
      <w:pPr>
        <w:shd w:val="clear" w:color="auto" w:fill="FFFFFF"/>
        <w:spacing w:before="504" w:line="317" w:lineRule="exact"/>
        <w:ind w:right="5"/>
        <w:jc w:val="center"/>
      </w:pPr>
      <w:r>
        <w:rPr>
          <w:b/>
          <w:bCs/>
          <w:spacing w:val="-2"/>
          <w:sz w:val="28"/>
          <w:szCs w:val="28"/>
        </w:rPr>
        <w:t>Муниципальная программа</w:t>
      </w:r>
    </w:p>
    <w:p w:rsidR="00B541E3" w:rsidRDefault="00B541E3">
      <w:pPr>
        <w:shd w:val="clear" w:color="auto" w:fill="FFFFFF"/>
        <w:spacing w:line="317" w:lineRule="exact"/>
        <w:ind w:right="5"/>
        <w:jc w:val="center"/>
      </w:pPr>
      <w:r>
        <w:rPr>
          <w:b/>
          <w:bCs/>
          <w:spacing w:val="-1"/>
          <w:sz w:val="28"/>
          <w:szCs w:val="28"/>
        </w:rPr>
        <w:t>«Комплексная система обеспечения защиты</w:t>
      </w:r>
    </w:p>
    <w:p w:rsidR="00B541E3" w:rsidRDefault="00B541E3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8"/>
          <w:szCs w:val="28"/>
        </w:rPr>
        <w:t>прав потребителей в Новоузенском районе на 2009-2011 годы»</w:t>
      </w:r>
    </w:p>
    <w:p w:rsidR="00B541E3" w:rsidRDefault="00B541E3">
      <w:pPr>
        <w:shd w:val="clear" w:color="auto" w:fill="FFFFFF"/>
        <w:spacing w:before="322"/>
        <w:ind w:right="5"/>
        <w:jc w:val="center"/>
      </w:pPr>
      <w:smartTag w:uri="urn:schemas-microsoft-com:office:smarttags" w:element="place">
        <w:r>
          <w:rPr>
            <w:b/>
            <w:bCs/>
            <w:spacing w:val="-2"/>
            <w:sz w:val="28"/>
            <w:szCs w:val="28"/>
            <w:lang w:val="en-US"/>
          </w:rPr>
          <w:t>I</w:t>
        </w:r>
        <w:r w:rsidRPr="0062058C">
          <w:rPr>
            <w:b/>
            <w:bCs/>
            <w:spacing w:val="-2"/>
            <w:sz w:val="28"/>
            <w:szCs w:val="28"/>
          </w:rPr>
          <w:t>.</w:t>
        </w:r>
      </w:smartTag>
      <w:r w:rsidRPr="0062058C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Цели и задачи Программы</w:t>
      </w:r>
    </w:p>
    <w:p w:rsidR="00B541E3" w:rsidRDefault="00B541E3">
      <w:pPr>
        <w:shd w:val="clear" w:color="auto" w:fill="FFFFFF"/>
        <w:tabs>
          <w:tab w:val="left" w:pos="1498"/>
        </w:tabs>
        <w:spacing w:before="317" w:line="322" w:lineRule="exact"/>
        <w:ind w:firstLine="893"/>
        <w:jc w:val="both"/>
      </w:pPr>
      <w:r>
        <w:rPr>
          <w:spacing w:val="-26"/>
          <w:sz w:val="28"/>
          <w:szCs w:val="28"/>
        </w:rPr>
        <w:t>1.1</w:t>
      </w:r>
      <w:r>
        <w:rPr>
          <w:sz w:val="28"/>
          <w:szCs w:val="28"/>
        </w:rPr>
        <w:tab/>
        <w:t>Целями    Программы    является    установление    эффективной   и</w:t>
      </w:r>
      <w:r>
        <w:rPr>
          <w:sz w:val="28"/>
          <w:szCs w:val="28"/>
        </w:rPr>
        <w:br/>
        <w:t>доступной  системы  по  защите  прав  потребителей  в  условиях  современных</w:t>
      </w:r>
      <w:r>
        <w:rPr>
          <w:sz w:val="28"/>
          <w:szCs w:val="28"/>
        </w:rPr>
        <w:br/>
        <w:t>рыночных    отношений,   а     также    защита    потребительского     рынка    от</w:t>
      </w:r>
      <w:r>
        <w:rPr>
          <w:sz w:val="28"/>
          <w:szCs w:val="28"/>
        </w:rPr>
        <w:br/>
        <w:t>некачественной продукции, товаров и услуг.</w:t>
      </w:r>
    </w:p>
    <w:p w:rsidR="00B541E3" w:rsidRDefault="00B541E3">
      <w:pPr>
        <w:shd w:val="clear" w:color="auto" w:fill="FFFFFF"/>
        <w:tabs>
          <w:tab w:val="left" w:pos="1426"/>
        </w:tabs>
        <w:spacing w:line="322" w:lineRule="exact"/>
        <w:ind w:left="888"/>
      </w:pPr>
      <w:r>
        <w:rPr>
          <w:spacing w:val="-18"/>
          <w:sz w:val="28"/>
          <w:szCs w:val="28"/>
        </w:rPr>
        <w:t>1.2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Основными задачами Программы являются:</w:t>
      </w:r>
    </w:p>
    <w:p w:rsidR="00B541E3" w:rsidRDefault="00B541E3">
      <w:pPr>
        <w:shd w:val="clear" w:color="auto" w:fill="FFFFFF"/>
        <w:tabs>
          <w:tab w:val="left" w:pos="1128"/>
        </w:tabs>
        <w:spacing w:before="5" w:line="322" w:lineRule="exact"/>
        <w:ind w:right="5" w:firstLine="85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   условий   для   полной   и    всесторонней   реализации   Закона</w:t>
      </w:r>
      <w:r>
        <w:rPr>
          <w:sz w:val="28"/>
          <w:szCs w:val="28"/>
        </w:rPr>
        <w:br/>
        <w:t>Российской Федерации «О защите прав потребителей»;</w:t>
      </w:r>
    </w:p>
    <w:p w:rsidR="00B541E3" w:rsidRDefault="00B541E3">
      <w:pPr>
        <w:shd w:val="clear" w:color="auto" w:fill="FFFFFF"/>
        <w:spacing w:line="322" w:lineRule="exact"/>
        <w:ind w:left="10" w:right="19" w:firstLine="1282"/>
        <w:jc w:val="both"/>
      </w:pPr>
      <w:r>
        <w:rPr>
          <w:sz w:val="28"/>
          <w:szCs w:val="28"/>
        </w:rPr>
        <w:t xml:space="preserve">формирование сознания потребителя, как образованного и </w:t>
      </w:r>
      <w:r>
        <w:rPr>
          <w:spacing w:val="-1"/>
          <w:sz w:val="28"/>
          <w:szCs w:val="28"/>
        </w:rPr>
        <w:t>просвещенного участника взаимоотношений с продавцом (исполнителем, изготовителем), ориентированного на высокий уровень потребителя;</w:t>
      </w:r>
    </w:p>
    <w:p w:rsidR="00B541E3" w:rsidRDefault="00B541E3" w:rsidP="0062058C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5" w:right="24" w:firstLine="8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обеспечение безопасности товаров, работ, услуг для жизни и здоровья </w:t>
      </w:r>
      <w:r>
        <w:rPr>
          <w:sz w:val="28"/>
          <w:szCs w:val="28"/>
        </w:rPr>
        <w:t>потребителя;</w:t>
      </w:r>
    </w:p>
    <w:p w:rsidR="00B541E3" w:rsidRDefault="00B541E3" w:rsidP="0062058C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845"/>
        <w:rPr>
          <w:sz w:val="28"/>
          <w:szCs w:val="28"/>
        </w:rPr>
      </w:pPr>
      <w:r>
        <w:rPr>
          <w:spacing w:val="-1"/>
          <w:sz w:val="28"/>
          <w:szCs w:val="28"/>
        </w:rPr>
        <w:t>повышение эффективности контрольно-надзорных мероприятий;</w:t>
      </w:r>
    </w:p>
    <w:p w:rsidR="00B541E3" w:rsidRDefault="00B541E3" w:rsidP="0062058C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845"/>
        <w:rPr>
          <w:sz w:val="28"/>
          <w:szCs w:val="28"/>
        </w:rPr>
      </w:pPr>
      <w:r>
        <w:rPr>
          <w:spacing w:val="-1"/>
          <w:sz w:val="28"/>
          <w:szCs w:val="28"/>
        </w:rPr>
        <w:t>повышение эффективности судебной защиты прав потребителей.</w:t>
      </w:r>
    </w:p>
    <w:p w:rsidR="00B541E3" w:rsidRDefault="00B541E3">
      <w:pPr>
        <w:shd w:val="clear" w:color="auto" w:fill="FFFFFF"/>
        <w:spacing w:before="187"/>
        <w:ind w:right="19"/>
        <w:jc w:val="center"/>
      </w:pPr>
      <w:r>
        <w:rPr>
          <w:b/>
          <w:bCs/>
          <w:spacing w:val="-2"/>
          <w:sz w:val="28"/>
          <w:szCs w:val="28"/>
        </w:rPr>
        <w:t>П. Срок реализации Программы</w:t>
      </w:r>
    </w:p>
    <w:p w:rsidR="00B541E3" w:rsidRDefault="00B541E3">
      <w:pPr>
        <w:shd w:val="clear" w:color="auto" w:fill="FFFFFF"/>
        <w:spacing w:before="182" w:line="317" w:lineRule="exact"/>
        <w:ind w:left="5" w:right="14" w:firstLine="850"/>
        <w:jc w:val="both"/>
      </w:pPr>
      <w:r>
        <w:rPr>
          <w:sz w:val="28"/>
          <w:szCs w:val="28"/>
        </w:rPr>
        <w:t>2.1 Программа рассчитана на реализацию в течение трех лет (2009-2011 годы).</w:t>
      </w:r>
    </w:p>
    <w:p w:rsidR="00B541E3" w:rsidRDefault="00B541E3">
      <w:pPr>
        <w:shd w:val="clear" w:color="auto" w:fill="FFFFFF"/>
        <w:spacing w:before="331"/>
        <w:ind w:right="24"/>
        <w:jc w:val="center"/>
      </w:pPr>
      <w:r>
        <w:rPr>
          <w:b/>
          <w:bCs/>
          <w:spacing w:val="-2"/>
          <w:sz w:val="28"/>
          <w:szCs w:val="28"/>
          <w:lang w:val="en-US"/>
        </w:rPr>
        <w:t>III</w:t>
      </w:r>
      <w:r w:rsidRPr="0062058C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Программные мероприятия</w:t>
      </w:r>
    </w:p>
    <w:p w:rsidR="00B541E3" w:rsidRDefault="00B541E3">
      <w:pPr>
        <w:shd w:val="clear" w:color="auto" w:fill="FFFFFF"/>
        <w:spacing w:before="312" w:line="322" w:lineRule="exact"/>
        <w:ind w:left="5" w:right="14" w:firstLine="854"/>
        <w:jc w:val="both"/>
      </w:pPr>
      <w:r>
        <w:rPr>
          <w:spacing w:val="-1"/>
          <w:sz w:val="28"/>
          <w:szCs w:val="28"/>
        </w:rPr>
        <w:t xml:space="preserve">3.1 Для решения основных задач Программы предлагается реализовать </w:t>
      </w:r>
      <w:r>
        <w:rPr>
          <w:sz w:val="28"/>
          <w:szCs w:val="28"/>
        </w:rPr>
        <w:t>следующие мероприятия:</w:t>
      </w:r>
    </w:p>
    <w:p w:rsidR="00B541E3" w:rsidRDefault="00B541E3" w:rsidP="00522B33">
      <w:pPr>
        <w:shd w:val="clear" w:color="auto" w:fill="FFFFFF"/>
        <w:tabs>
          <w:tab w:val="left" w:pos="1003"/>
        </w:tabs>
        <w:spacing w:line="322" w:lineRule="exact"/>
        <w:ind w:left="5" w:right="-9" w:firstLine="84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определение  основных   направлений   деятельности  в  области   защиты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прав     потребителей   на   потребительском    рынке   Новоузенского      района;</w:t>
      </w:r>
    </w:p>
    <w:p w:rsidR="00B541E3" w:rsidRDefault="00B541E3">
      <w:pPr>
        <w:shd w:val="clear" w:color="auto" w:fill="FFFFFF"/>
        <w:tabs>
          <w:tab w:val="left" w:pos="1181"/>
        </w:tabs>
        <w:spacing w:line="322" w:lineRule="exact"/>
        <w:ind w:left="5" w:right="14" w:firstLine="85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комплекс мер по разъяснительной работе с изготовителями и</w:t>
      </w:r>
      <w:r>
        <w:rPr>
          <w:sz w:val="28"/>
          <w:szCs w:val="28"/>
        </w:rPr>
        <w:br/>
        <w:t>продавцами  товаров,  исполнителями   работ   и   услуг   в   сфере  защиты прав</w:t>
      </w:r>
      <w:r>
        <w:rPr>
          <w:sz w:val="28"/>
          <w:szCs w:val="28"/>
        </w:rPr>
        <w:br/>
        <w:t>потребителей;</w:t>
      </w:r>
    </w:p>
    <w:p w:rsidR="00B541E3" w:rsidRDefault="00B541E3" w:rsidP="0062058C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854"/>
        <w:rPr>
          <w:sz w:val="28"/>
          <w:szCs w:val="28"/>
        </w:rPr>
      </w:pPr>
      <w:r>
        <w:rPr>
          <w:spacing w:val="-3"/>
          <w:sz w:val="28"/>
          <w:szCs w:val="28"/>
        </w:rPr>
        <w:t>совершенствование  системы  оказания  правовой помощи потребителям;</w:t>
      </w:r>
    </w:p>
    <w:p w:rsidR="00B541E3" w:rsidRDefault="00B541E3" w:rsidP="0062058C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854"/>
        <w:rPr>
          <w:sz w:val="28"/>
          <w:szCs w:val="28"/>
        </w:rPr>
      </w:pPr>
      <w:r>
        <w:rPr>
          <w:spacing w:val="-1"/>
          <w:sz w:val="28"/>
          <w:szCs w:val="28"/>
        </w:rPr>
        <w:t>нормативно-правовое обеспечение Программы;</w:t>
      </w:r>
    </w:p>
    <w:p w:rsidR="00B541E3" w:rsidRDefault="00B541E3">
      <w:pPr>
        <w:rPr>
          <w:sz w:val="2"/>
          <w:szCs w:val="2"/>
        </w:rPr>
      </w:pPr>
    </w:p>
    <w:p w:rsidR="00B541E3" w:rsidRDefault="00B541E3" w:rsidP="0062058C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22" w:lineRule="exact"/>
        <w:ind w:right="14"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на рынок товаров, работ и услуг квалифицированных </w:t>
      </w:r>
      <w:r>
        <w:rPr>
          <w:spacing w:val="-1"/>
          <w:sz w:val="28"/>
          <w:szCs w:val="28"/>
        </w:rPr>
        <w:t>кадров, имеющих специальное профессиональное образование;</w:t>
      </w:r>
    </w:p>
    <w:p w:rsidR="00B541E3" w:rsidRDefault="00B541E3" w:rsidP="0062058C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22" w:lineRule="exact"/>
        <w:ind w:right="19" w:firstLine="8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организация системного обучения учащихся общеобразовательных и </w:t>
      </w:r>
      <w:r>
        <w:rPr>
          <w:sz w:val="28"/>
          <w:szCs w:val="28"/>
        </w:rPr>
        <w:t>специальных учебных заведений основам правовых знаний в сфере защиты прав потребителей;</w:t>
      </w:r>
    </w:p>
    <w:p w:rsidR="00B541E3" w:rsidRDefault="00B541E3" w:rsidP="0062058C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22" w:lineRule="exact"/>
        <w:ind w:right="19" w:firstLine="854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 по просвещению населения в сфере защиты прав потребителей;</w:t>
      </w:r>
    </w:p>
    <w:p w:rsidR="00B541E3" w:rsidRDefault="00B541E3" w:rsidP="000D7CA2">
      <w:pPr>
        <w:shd w:val="clear" w:color="auto" w:fill="FFFFFF"/>
        <w:tabs>
          <w:tab w:val="left" w:pos="1075"/>
        </w:tabs>
        <w:spacing w:line="322" w:lineRule="exact"/>
        <w:ind w:right="19"/>
        <w:jc w:val="both"/>
        <w:rPr>
          <w:sz w:val="28"/>
          <w:szCs w:val="28"/>
        </w:rPr>
      </w:pPr>
    </w:p>
    <w:p w:rsidR="00B541E3" w:rsidRDefault="00B541E3" w:rsidP="00BC2A7D">
      <w:pPr>
        <w:shd w:val="clear" w:color="auto" w:fill="FFFFFF"/>
        <w:spacing w:line="322" w:lineRule="exact"/>
        <w:ind w:left="350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41E3" w:rsidRDefault="00B541E3" w:rsidP="00BC2A7D">
      <w:pPr>
        <w:shd w:val="clear" w:color="auto" w:fill="FFFFFF"/>
        <w:spacing w:line="322" w:lineRule="exact"/>
        <w:ind w:left="350" w:firstLine="456"/>
        <w:jc w:val="both"/>
      </w:pPr>
      <w:r>
        <w:rPr>
          <w:sz w:val="28"/>
          <w:szCs w:val="28"/>
        </w:rPr>
        <w:t xml:space="preserve"> - осуществление мер по совершенствованию системы контроля над безопасностью товаров (работ, услуг).</w:t>
      </w:r>
    </w:p>
    <w:p w:rsidR="00B541E3" w:rsidRDefault="00B541E3" w:rsidP="00BC2A7D">
      <w:pPr>
        <w:numPr>
          <w:ilvl w:val="0"/>
          <w:numId w:val="4"/>
        </w:numPr>
        <w:shd w:val="clear" w:color="auto" w:fill="FFFFFF"/>
        <w:tabs>
          <w:tab w:val="left" w:pos="1627"/>
        </w:tabs>
        <w:spacing w:line="322" w:lineRule="exact"/>
        <w:ind w:left="355" w:right="24" w:firstLine="84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Мероприятия, включенные в раздел, направлены на профилактику нарушений в сфере защиты прав потребителей. Все мероприятия раздела носят планово-стабильный характер и подлежат реализации в течение всего срока действия Программы.</w:t>
      </w:r>
    </w:p>
    <w:p w:rsidR="00B541E3" w:rsidRDefault="00B541E3" w:rsidP="00BC2A7D">
      <w:pPr>
        <w:numPr>
          <w:ilvl w:val="0"/>
          <w:numId w:val="4"/>
        </w:numPr>
        <w:shd w:val="clear" w:color="auto" w:fill="FFFFFF"/>
        <w:tabs>
          <w:tab w:val="left" w:pos="1627"/>
        </w:tabs>
        <w:spacing w:line="322" w:lineRule="exact"/>
        <w:ind w:left="1200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Описание программных мероприятий:</w:t>
      </w:r>
    </w:p>
    <w:p w:rsidR="00B541E3" w:rsidRDefault="00B541E3" w:rsidP="00BC2A7D">
      <w:pPr>
        <w:shd w:val="clear" w:color="auto" w:fill="FFFFFF"/>
        <w:spacing w:line="322" w:lineRule="exact"/>
        <w:ind w:left="350" w:right="34" w:firstLine="869"/>
        <w:jc w:val="both"/>
        <w:rPr>
          <w:b/>
          <w:bCs/>
          <w:sz w:val="28"/>
          <w:szCs w:val="28"/>
        </w:rPr>
      </w:pPr>
    </w:p>
    <w:p w:rsidR="00B541E3" w:rsidRDefault="00B541E3" w:rsidP="00BC2A7D">
      <w:pPr>
        <w:shd w:val="clear" w:color="auto" w:fill="FFFFFF"/>
        <w:spacing w:line="322" w:lineRule="exact"/>
        <w:ind w:left="350" w:right="34" w:firstLine="869"/>
        <w:jc w:val="both"/>
      </w:pPr>
      <w:r>
        <w:rPr>
          <w:noProof/>
        </w:rPr>
        <w:pict>
          <v:line id="_x0000_s1026" style="position:absolute;left:0;text-align:left;z-index:251657216;mso-position-horizontal-relative:margin" from="560.7pt,51.4pt" to="560.7pt,87.15pt" strokeweight=".25pt">
            <w10:wrap anchorx="margin"/>
          </v:line>
        </w:pict>
      </w:r>
      <w:r>
        <w:rPr>
          <w:b/>
          <w:bCs/>
          <w:sz w:val="28"/>
          <w:szCs w:val="28"/>
        </w:rPr>
        <w:t>1. Реализация мер по определению основных направлений деятельности в области защиты прав потребителей на потребительском рынке Новоузенского района</w:t>
      </w:r>
    </w:p>
    <w:p w:rsidR="00B541E3" w:rsidRDefault="00B541E3" w:rsidP="00BC2A7D">
      <w:pPr>
        <w:shd w:val="clear" w:color="auto" w:fill="FFFFFF"/>
        <w:spacing w:line="322" w:lineRule="exact"/>
        <w:ind w:left="360" w:right="19" w:firstLine="845"/>
        <w:jc w:val="both"/>
      </w:pPr>
      <w:r>
        <w:rPr>
          <w:sz w:val="28"/>
          <w:szCs w:val="28"/>
        </w:rPr>
        <w:t>Мероприятие предусматривает организацию взаимодействия органов местного самоуправления с общественными и правозащитными организациями в сфере защиты прав потребителей и надзора на потребительском рынке в целях эффективной реализации гражданско-правовых форм защиты прав потребителей. Реализация данного направления будет осуществляться через межведомственный совет по защите прав потребителей при главе администрации Новоузенского муниципального района.</w:t>
      </w:r>
    </w:p>
    <w:p w:rsidR="00B541E3" w:rsidRDefault="00B541E3" w:rsidP="00BC2A7D">
      <w:pPr>
        <w:shd w:val="clear" w:color="auto" w:fill="FFFFFF"/>
        <w:spacing w:line="322" w:lineRule="exact"/>
        <w:ind w:left="370" w:right="19" w:firstLine="840"/>
        <w:jc w:val="both"/>
      </w:pPr>
      <w:r>
        <w:rPr>
          <w:sz w:val="28"/>
          <w:szCs w:val="28"/>
        </w:rPr>
        <w:t>В рамках работы совета будет осуществляться деятельность в следующих направлениях:</w:t>
      </w:r>
    </w:p>
    <w:p w:rsidR="00B541E3" w:rsidRDefault="00B541E3" w:rsidP="00BC2A7D">
      <w:pPr>
        <w:numPr>
          <w:ilvl w:val="0"/>
          <w:numId w:val="5"/>
        </w:numPr>
        <w:shd w:val="clear" w:color="auto" w:fill="FFFFFF"/>
        <w:tabs>
          <w:tab w:val="left" w:pos="1464"/>
        </w:tabs>
        <w:spacing w:line="322" w:lineRule="exact"/>
        <w:ind w:left="374" w:right="1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улучшению взаимодействия структур, осуществляющих функции по контролю и надзору в сфере защиты прав потребителей;</w:t>
      </w:r>
    </w:p>
    <w:p w:rsidR="00B541E3" w:rsidRDefault="00B541E3" w:rsidP="00BC2A7D">
      <w:pPr>
        <w:numPr>
          <w:ilvl w:val="0"/>
          <w:numId w:val="5"/>
        </w:numPr>
        <w:shd w:val="clear" w:color="auto" w:fill="FFFFFF"/>
        <w:tabs>
          <w:tab w:val="left" w:pos="1464"/>
        </w:tabs>
        <w:spacing w:line="322" w:lineRule="exact"/>
        <w:ind w:left="374" w:right="14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основных направлений деятельности в области защиты прав потребителей на потребительском рынке Новоузенского района;</w:t>
      </w:r>
    </w:p>
    <w:p w:rsidR="00B541E3" w:rsidRDefault="00B541E3" w:rsidP="00BC2A7D">
      <w:pPr>
        <w:shd w:val="clear" w:color="auto" w:fill="FFFFFF"/>
        <w:tabs>
          <w:tab w:val="left" w:pos="1603"/>
        </w:tabs>
        <w:spacing w:line="322" w:lineRule="exact"/>
        <w:ind w:left="379" w:right="10" w:firstLine="84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рассмотрение наиболее актуальных и проблемных вопросов</w:t>
      </w:r>
      <w:r>
        <w:rPr>
          <w:sz w:val="28"/>
          <w:szCs w:val="28"/>
        </w:rPr>
        <w:br/>
        <w:t>современного потребительского рынка.</w:t>
      </w:r>
    </w:p>
    <w:p w:rsidR="00B541E3" w:rsidRDefault="00B541E3" w:rsidP="00BC2A7D">
      <w:pPr>
        <w:shd w:val="clear" w:color="auto" w:fill="FFFFFF"/>
        <w:spacing w:line="322" w:lineRule="exact"/>
        <w:ind w:left="370" w:right="10" w:firstLine="845"/>
        <w:jc w:val="both"/>
      </w:pPr>
      <w:r>
        <w:rPr>
          <w:sz w:val="28"/>
          <w:szCs w:val="28"/>
        </w:rPr>
        <w:t>Реализация данного мероприятия должна повысить эффективность реализации Закона Российской Федерации «О защите прав потребителей».</w:t>
      </w:r>
    </w:p>
    <w:p w:rsidR="00B541E3" w:rsidRDefault="00B541E3" w:rsidP="00BC2A7D">
      <w:pPr>
        <w:shd w:val="clear" w:color="auto" w:fill="FFFFFF"/>
        <w:spacing w:before="322" w:line="322" w:lineRule="exact"/>
        <w:ind w:left="384" w:right="10" w:firstLine="629"/>
        <w:jc w:val="both"/>
      </w:pPr>
      <w:r>
        <w:rPr>
          <w:iCs/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Комплекс мер по разъяснительной работе с изготовителями и продавцами товаров, исполнителями работ и услуг в сфере защиты прав потребителей</w:t>
      </w:r>
    </w:p>
    <w:p w:rsidR="00B541E3" w:rsidRDefault="00B541E3" w:rsidP="00BC2A7D">
      <w:pPr>
        <w:shd w:val="clear" w:color="auto" w:fill="FFFFFF"/>
        <w:tabs>
          <w:tab w:val="left" w:pos="1224"/>
        </w:tabs>
        <w:spacing w:line="322" w:lineRule="exact"/>
        <w:ind w:left="426" w:firstLine="8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разъяснительной    работе    среди    хозяйствующих</w:t>
      </w:r>
      <w:r>
        <w:rPr>
          <w:sz w:val="28"/>
          <w:szCs w:val="28"/>
        </w:rPr>
        <w:br/>
        <w:t xml:space="preserve">субъектов должна осуществляться в  качестве  превентивных  мер,   которые </w:t>
      </w:r>
      <w:r>
        <w:rPr>
          <w:sz w:val="28"/>
          <w:szCs w:val="28"/>
        </w:rPr>
        <w:br/>
        <w:t>позволят   минимизировать   нарушения   законодательства   по   защите    прав потребителей  на  стадиях  изготовления,  хранения  и реализации продукции, а также  на  стадиях  заключения  договоров на  исполнение  услуг,  выполнение работ.</w:t>
      </w:r>
    </w:p>
    <w:p w:rsidR="00B541E3" w:rsidRDefault="00B541E3" w:rsidP="00522B33">
      <w:pPr>
        <w:shd w:val="clear" w:color="auto" w:fill="FFFFFF"/>
        <w:tabs>
          <w:tab w:val="left" w:pos="1224"/>
        </w:tabs>
        <w:spacing w:line="322" w:lineRule="exact"/>
        <w:ind w:left="284" w:firstLine="840"/>
        <w:jc w:val="both"/>
      </w:pP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Практическими формами проявления   такой    работы    могут    быть </w:t>
      </w:r>
      <w:r>
        <w:rPr>
          <w:noProof/>
        </w:rPr>
        <w:pict>
          <v:line id="_x0000_s1027" style="position:absolute;left:0;text-align:left;z-index:251656192;mso-position-horizontal-relative:margin;mso-position-vertical-relative:text" from="-75.2pt,1.75pt" to="-75.2pt,32pt" strokeweight=".7pt">
            <w10:wrap anchorx="margin"/>
          </v:line>
        </w:pict>
      </w:r>
      <w:r>
        <w:rPr>
          <w:sz w:val="28"/>
          <w:szCs w:val="28"/>
        </w:rPr>
        <w:t>семинары,    конференции,    круглые    столы    и    т.д.,    организованные    для хозяйствующих субъектов по профильным видам деятельности.</w:t>
      </w:r>
    </w:p>
    <w:p w:rsidR="00B541E3" w:rsidRDefault="00B541E3" w:rsidP="00BC2A7D">
      <w:pPr>
        <w:shd w:val="clear" w:color="auto" w:fill="FFFFFF"/>
        <w:spacing w:line="322" w:lineRule="exact"/>
        <w:ind w:left="384" w:firstLine="845"/>
        <w:jc w:val="both"/>
      </w:pPr>
      <w:r>
        <w:rPr>
          <w:sz w:val="28"/>
          <w:szCs w:val="28"/>
        </w:rPr>
        <w:t>Организационную работу по проведению таких встреч осуществляют органы местного самоуправления с привлечением профильных специалистов территориальных органов федеральных органов исполнительной власти и других ведомств (по согласованию).</w:t>
      </w:r>
    </w:p>
    <w:p w:rsidR="00B541E3" w:rsidRDefault="00B541E3" w:rsidP="00BC2A7D">
      <w:pPr>
        <w:shd w:val="clear" w:color="auto" w:fill="FFFFFF"/>
        <w:tabs>
          <w:tab w:val="left" w:pos="1354"/>
        </w:tabs>
        <w:spacing w:line="322" w:lineRule="exact"/>
        <w:ind w:right="34"/>
        <w:jc w:val="both"/>
      </w:pPr>
      <w:r>
        <w:rPr>
          <w:b/>
          <w:bCs/>
          <w:spacing w:val="-4"/>
          <w:sz w:val="28"/>
          <w:szCs w:val="28"/>
        </w:rPr>
        <w:t xml:space="preserve">            3.   </w:t>
      </w:r>
      <w:r>
        <w:rPr>
          <w:b/>
          <w:bCs/>
          <w:sz w:val="28"/>
          <w:szCs w:val="28"/>
        </w:rPr>
        <w:t>Совершенствование    системы    оказания    правовой    помощи</w:t>
      </w:r>
      <w:r>
        <w:rPr>
          <w:b/>
          <w:bCs/>
          <w:sz w:val="28"/>
          <w:szCs w:val="28"/>
        </w:rPr>
        <w:br/>
        <w:t>потребителям</w:t>
      </w:r>
    </w:p>
    <w:p w:rsidR="00B541E3" w:rsidRDefault="00B541E3" w:rsidP="00BC2A7D">
      <w:pPr>
        <w:shd w:val="clear" w:color="auto" w:fill="FFFFFF"/>
        <w:spacing w:line="322" w:lineRule="exact"/>
        <w:ind w:right="19" w:firstLine="845"/>
        <w:jc w:val="both"/>
      </w:pPr>
      <w:r>
        <w:rPr>
          <w:sz w:val="28"/>
          <w:szCs w:val="28"/>
        </w:rPr>
        <w:t>Защита прав и законных интересов потребителей, оказание потребителям правовой помощи предусматривает:</w:t>
      </w:r>
    </w:p>
    <w:p w:rsidR="00B541E3" w:rsidRDefault="00B541E3" w:rsidP="00BC2A7D">
      <w:pPr>
        <w:shd w:val="clear" w:color="auto" w:fill="FFFFFF"/>
        <w:spacing w:line="322" w:lineRule="exact"/>
        <w:ind w:left="446" w:right="1555"/>
        <w:rPr>
          <w:spacing w:val="-1"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- рассмотрение обращений граждан и их консультирование;</w:t>
      </w:r>
      <w:r>
        <w:rPr>
          <w:i/>
          <w:iCs/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</w:t>
      </w:r>
    </w:p>
    <w:p w:rsidR="00B541E3" w:rsidRDefault="00B541E3" w:rsidP="00BC2A7D">
      <w:pPr>
        <w:shd w:val="clear" w:color="auto" w:fill="FFFFFF"/>
        <w:spacing w:line="322" w:lineRule="exact"/>
        <w:ind w:left="446" w:right="1555"/>
      </w:pPr>
      <w:r>
        <w:rPr>
          <w:spacing w:val="-1"/>
          <w:sz w:val="28"/>
          <w:szCs w:val="28"/>
        </w:rPr>
        <w:t xml:space="preserve">   - составление претензий и исковых заявлений;</w:t>
      </w:r>
    </w:p>
    <w:p w:rsidR="00B541E3" w:rsidRDefault="00B541E3" w:rsidP="00BC2A7D">
      <w:pPr>
        <w:shd w:val="clear" w:color="auto" w:fill="FFFFFF"/>
        <w:spacing w:line="322" w:lineRule="exact"/>
        <w:ind w:right="10" w:firstLine="538"/>
        <w:jc w:val="both"/>
      </w:pPr>
      <w:r>
        <w:rPr>
          <w:sz w:val="28"/>
          <w:szCs w:val="28"/>
        </w:rPr>
        <w:t xml:space="preserve">  - предъявление исков в суды в защиту прав и законных интересов отдельных потребителей (групп потребителей, неопределенного круга потребителей);</w:t>
      </w:r>
    </w:p>
    <w:p w:rsidR="00B541E3" w:rsidRDefault="00B541E3" w:rsidP="00BC2A7D">
      <w:pPr>
        <w:shd w:val="clear" w:color="auto" w:fill="FFFFFF"/>
        <w:tabs>
          <w:tab w:val="left" w:pos="1008"/>
        </w:tabs>
        <w:spacing w:line="322" w:lineRule="exact"/>
        <w:ind w:left="85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обобщение судебной практики в области защиты прав потребителей.</w:t>
      </w:r>
    </w:p>
    <w:p w:rsidR="00B541E3" w:rsidRDefault="00B541E3" w:rsidP="00BC2A7D">
      <w:pPr>
        <w:shd w:val="clear" w:color="auto" w:fill="FFFFFF"/>
        <w:tabs>
          <w:tab w:val="left" w:pos="1123"/>
        </w:tabs>
        <w:spacing w:before="322" w:line="322" w:lineRule="exact"/>
        <w:ind w:left="850"/>
      </w:pPr>
      <w:r>
        <w:rPr>
          <w:b/>
          <w:bCs/>
          <w:spacing w:val="-12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Нормативно-правовое обеспечение Программы</w:t>
      </w:r>
    </w:p>
    <w:p w:rsidR="00B541E3" w:rsidRDefault="00B541E3" w:rsidP="00BC2A7D">
      <w:pPr>
        <w:shd w:val="clear" w:color="auto" w:fill="FFFFFF"/>
        <w:spacing w:line="322" w:lineRule="exact"/>
        <w:ind w:left="5" w:right="19" w:firstLine="840"/>
        <w:jc w:val="both"/>
      </w:pPr>
      <w:r>
        <w:rPr>
          <w:sz w:val="28"/>
          <w:szCs w:val="28"/>
        </w:rPr>
        <w:t>Правовое обеспечение Программы предусматривает проведение следующих мероприятий:</w:t>
      </w:r>
    </w:p>
    <w:p w:rsidR="00B541E3" w:rsidRDefault="00B541E3" w:rsidP="00BC2A7D">
      <w:pPr>
        <w:shd w:val="clear" w:color="auto" w:fill="FFFFFF"/>
        <w:tabs>
          <w:tab w:val="left" w:pos="1147"/>
        </w:tabs>
        <w:spacing w:line="322" w:lineRule="exact"/>
        <w:ind w:left="5" w:right="14" w:firstLine="85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подготовку предложений о внесении изменений в действующие</w:t>
      </w:r>
      <w:r>
        <w:rPr>
          <w:sz w:val="28"/>
          <w:szCs w:val="28"/>
        </w:rPr>
        <w:br/>
        <w:t>нормативно- правовые акты Российской Федерации по вопросам защиты прав</w:t>
      </w:r>
      <w:r>
        <w:rPr>
          <w:sz w:val="28"/>
          <w:szCs w:val="28"/>
        </w:rPr>
        <w:br/>
        <w:t>потребителей;</w:t>
      </w:r>
    </w:p>
    <w:p w:rsidR="00B541E3" w:rsidRDefault="00B541E3" w:rsidP="00BC2A7D">
      <w:pPr>
        <w:shd w:val="clear" w:color="auto" w:fill="FFFFFF"/>
        <w:tabs>
          <w:tab w:val="left" w:pos="1018"/>
        </w:tabs>
        <w:spacing w:line="322" w:lineRule="exact"/>
        <w:ind w:left="85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подготовку предложений о внесении изменений в данную Программу.</w:t>
      </w:r>
    </w:p>
    <w:p w:rsidR="00B541E3" w:rsidRDefault="00B541E3" w:rsidP="00BC2A7D">
      <w:pPr>
        <w:shd w:val="clear" w:color="auto" w:fill="FFFFFF"/>
        <w:tabs>
          <w:tab w:val="left" w:pos="1829"/>
          <w:tab w:val="left" w:pos="4282"/>
          <w:tab w:val="left" w:pos="6470"/>
          <w:tab w:val="left" w:pos="8395"/>
        </w:tabs>
        <w:spacing w:before="326" w:line="322" w:lineRule="exact"/>
        <w:ind w:left="14" w:right="14" w:firstLine="845"/>
        <w:jc w:val="both"/>
      </w:pPr>
      <w:r>
        <w:rPr>
          <w:b/>
          <w:bCs/>
          <w:spacing w:val="-10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Организация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4"/>
          <w:sz w:val="28"/>
          <w:szCs w:val="28"/>
        </w:rPr>
        <w:t>системного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обучения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4"/>
          <w:sz w:val="28"/>
          <w:szCs w:val="28"/>
        </w:rPr>
        <w:t>учащихся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z w:val="28"/>
          <w:szCs w:val="28"/>
        </w:rPr>
        <w:t>общеобразовательных    и    специальных    учебных    заведений     основам</w:t>
      </w:r>
      <w:r>
        <w:rPr>
          <w:b/>
          <w:bCs/>
          <w:sz w:val="28"/>
          <w:szCs w:val="28"/>
        </w:rPr>
        <w:br/>
        <w:t>правовых знаний в сфере защиты прав потребителей</w:t>
      </w:r>
    </w:p>
    <w:p w:rsidR="00B541E3" w:rsidRDefault="00B541E3" w:rsidP="00BC2A7D">
      <w:pPr>
        <w:shd w:val="clear" w:color="auto" w:fill="FFFFFF"/>
        <w:spacing w:line="322" w:lineRule="exact"/>
        <w:ind w:left="14" w:right="5" w:firstLine="845"/>
        <w:jc w:val="both"/>
      </w:pPr>
      <w:r>
        <w:rPr>
          <w:noProof/>
        </w:rPr>
        <w:pict>
          <v:line id="_x0000_s1028" style="position:absolute;left:0;text-align:left;z-index:251658240;mso-position-horizontal-relative:margin" from="-81.05pt,32.05pt" to="-81.05pt,72.6pt" strokeweight="1.2pt">
            <w10:wrap anchorx="margin"/>
          </v:line>
        </w:pict>
      </w:r>
      <w:r>
        <w:rPr>
          <w:sz w:val="28"/>
          <w:szCs w:val="28"/>
        </w:rPr>
        <w:t>Организация работы по системному обучению учащейся молодежи имеет большое значение и должна стать одним из элементов в структуре строительства правового государства. Это направление деятельности предусматривает:</w:t>
      </w:r>
    </w:p>
    <w:p w:rsidR="00B541E3" w:rsidRDefault="00B541E3" w:rsidP="00BC2A7D">
      <w:pPr>
        <w:shd w:val="clear" w:color="auto" w:fill="FFFFFF"/>
        <w:tabs>
          <w:tab w:val="left" w:pos="1200"/>
        </w:tabs>
        <w:spacing w:before="5" w:line="322" w:lineRule="exact"/>
        <w:ind w:left="10" w:right="5" w:firstLine="85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организацию    обучения   в    общеобразовательных   и   специальных</w:t>
      </w:r>
      <w:r>
        <w:rPr>
          <w:sz w:val="28"/>
          <w:szCs w:val="28"/>
        </w:rPr>
        <w:br/>
        <w:t>учреждениях по основам законодательства о защите прав потребителей;</w:t>
      </w:r>
    </w:p>
    <w:p w:rsidR="00B541E3" w:rsidRDefault="00B541E3" w:rsidP="00BC2A7D">
      <w:pPr>
        <w:numPr>
          <w:ilvl w:val="0"/>
          <w:numId w:val="6"/>
        </w:numPr>
        <w:shd w:val="clear" w:color="auto" w:fill="FFFFFF"/>
        <w:tabs>
          <w:tab w:val="left" w:pos="1032"/>
        </w:tabs>
        <w:spacing w:line="322" w:lineRule="exact"/>
        <w:ind w:left="10"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учебных заведениях семинаров, конференций, «круглых столов» и т.д. по проблемным вопросам потребительского рынка товаров и услуг;</w:t>
      </w:r>
    </w:p>
    <w:p w:rsidR="00B541E3" w:rsidRDefault="00B541E3" w:rsidP="00BC2A7D">
      <w:pPr>
        <w:numPr>
          <w:ilvl w:val="0"/>
          <w:numId w:val="6"/>
        </w:numPr>
        <w:shd w:val="clear" w:color="auto" w:fill="FFFFFF"/>
        <w:tabs>
          <w:tab w:val="left" w:pos="1032"/>
        </w:tabs>
        <w:spacing w:before="5" w:line="322" w:lineRule="exact"/>
        <w:ind w:left="10" w:right="5" w:firstLine="8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внедрение в учебных заведениях интернет-проекта «Научись защищать </w:t>
      </w:r>
      <w:r>
        <w:rPr>
          <w:sz w:val="28"/>
          <w:szCs w:val="28"/>
        </w:rPr>
        <w:t>свои права»;</w:t>
      </w:r>
    </w:p>
    <w:p w:rsidR="00B541E3" w:rsidRDefault="00B541E3" w:rsidP="00BC2A7D">
      <w:pPr>
        <w:shd w:val="clear" w:color="auto" w:fill="FFFFFF"/>
        <w:tabs>
          <w:tab w:val="left" w:pos="1166"/>
        </w:tabs>
        <w:spacing w:line="322" w:lineRule="exact"/>
        <w:ind w:left="19" w:firstLine="85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оказание  помощи   учебным   заведениям   при   разработке   учебных</w:t>
      </w:r>
      <w:r>
        <w:rPr>
          <w:sz w:val="28"/>
          <w:szCs w:val="28"/>
        </w:rPr>
        <w:br/>
        <w:t>программ по защите прав потребителей.</w:t>
      </w:r>
    </w:p>
    <w:p w:rsidR="00B541E3" w:rsidRDefault="00B541E3" w:rsidP="00BC2A7D">
      <w:pPr>
        <w:shd w:val="clear" w:color="auto" w:fill="FFFFFF"/>
        <w:tabs>
          <w:tab w:val="left" w:pos="1181"/>
        </w:tabs>
        <w:spacing w:before="317" w:line="326" w:lineRule="exact"/>
        <w:ind w:left="29" w:right="5" w:firstLine="840"/>
        <w:jc w:val="both"/>
      </w:pPr>
      <w:r>
        <w:rPr>
          <w:b/>
          <w:bCs/>
          <w:spacing w:val="-10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  <w:t>Комплекс мер по просвещению населения в сфере защиты прав</w:t>
      </w:r>
      <w:r>
        <w:rPr>
          <w:b/>
          <w:bCs/>
          <w:sz w:val="28"/>
          <w:szCs w:val="28"/>
        </w:rPr>
        <w:br/>
        <w:t>потребителей</w:t>
      </w:r>
    </w:p>
    <w:p w:rsidR="00B541E3" w:rsidRDefault="00B541E3" w:rsidP="00BC2A7D">
      <w:pPr>
        <w:shd w:val="clear" w:color="auto" w:fill="FFFFFF"/>
        <w:tabs>
          <w:tab w:val="left" w:pos="4243"/>
        </w:tabs>
        <w:spacing w:line="326" w:lineRule="exact"/>
        <w:ind w:left="14" w:right="5" w:firstLine="845"/>
        <w:jc w:val="both"/>
      </w:pPr>
      <w:r>
        <w:rPr>
          <w:sz w:val="28"/>
          <w:szCs w:val="28"/>
        </w:rPr>
        <w:t>Право     потребителей   на    просвещение   в   области    защиты    прав</w:t>
      </w:r>
      <w:r>
        <w:rPr>
          <w:sz w:val="28"/>
          <w:szCs w:val="28"/>
        </w:rPr>
        <w:br/>
        <w:t>потребителей будет обеспечиваться посредством организации системы мер по</w:t>
      </w:r>
      <w:r>
        <w:rPr>
          <w:sz w:val="28"/>
          <w:szCs w:val="28"/>
        </w:rPr>
        <w:br/>
        <w:t>информированию потребителей  об  их  правах  и  необходимых  действиях  по</w:t>
      </w:r>
      <w:r>
        <w:rPr>
          <w:sz w:val="28"/>
          <w:szCs w:val="28"/>
        </w:rPr>
        <w:br/>
        <w:t>защите этих прав.</w:t>
      </w:r>
    </w:p>
    <w:p w:rsidR="00B541E3" w:rsidRDefault="00B541E3" w:rsidP="000D7CA2">
      <w:pPr>
        <w:shd w:val="clear" w:color="auto" w:fill="FFFFFF"/>
        <w:tabs>
          <w:tab w:val="left" w:pos="1075"/>
        </w:tabs>
        <w:spacing w:line="322" w:lineRule="exact"/>
        <w:ind w:right="19"/>
        <w:jc w:val="both"/>
        <w:rPr>
          <w:sz w:val="28"/>
          <w:szCs w:val="28"/>
        </w:rPr>
      </w:pPr>
    </w:p>
    <w:p w:rsidR="00B541E3" w:rsidRDefault="00B541E3" w:rsidP="000D7CA2">
      <w:pPr>
        <w:shd w:val="clear" w:color="auto" w:fill="FFFFFF"/>
        <w:tabs>
          <w:tab w:val="left" w:pos="1075"/>
        </w:tabs>
        <w:spacing w:line="322" w:lineRule="exact"/>
        <w:ind w:right="19"/>
        <w:jc w:val="both"/>
        <w:rPr>
          <w:sz w:val="28"/>
          <w:szCs w:val="28"/>
        </w:rPr>
      </w:pPr>
    </w:p>
    <w:p w:rsidR="00B541E3" w:rsidRDefault="00B541E3" w:rsidP="000D7CA2">
      <w:pPr>
        <w:shd w:val="clear" w:color="auto" w:fill="FFFFFF"/>
        <w:tabs>
          <w:tab w:val="left" w:pos="1075"/>
        </w:tabs>
        <w:spacing w:line="322" w:lineRule="exact"/>
        <w:ind w:right="19"/>
        <w:jc w:val="both"/>
        <w:rPr>
          <w:sz w:val="28"/>
          <w:szCs w:val="28"/>
        </w:rPr>
      </w:pPr>
    </w:p>
    <w:p w:rsidR="00B541E3" w:rsidRDefault="00B541E3" w:rsidP="000D7CA2">
      <w:pPr>
        <w:shd w:val="clear" w:color="auto" w:fill="FFFFFF"/>
        <w:tabs>
          <w:tab w:val="left" w:pos="1075"/>
        </w:tabs>
        <w:spacing w:line="322" w:lineRule="exact"/>
        <w:ind w:right="19"/>
        <w:jc w:val="both"/>
        <w:rPr>
          <w:sz w:val="28"/>
          <w:szCs w:val="28"/>
        </w:rPr>
      </w:pPr>
    </w:p>
    <w:p w:rsidR="00B541E3" w:rsidRDefault="00B541E3" w:rsidP="000D7CA2">
      <w:pPr>
        <w:shd w:val="clear" w:color="auto" w:fill="FFFFFF"/>
        <w:tabs>
          <w:tab w:val="left" w:pos="1075"/>
        </w:tabs>
        <w:spacing w:line="322" w:lineRule="exact"/>
        <w:ind w:right="19"/>
        <w:jc w:val="both"/>
        <w:rPr>
          <w:sz w:val="28"/>
          <w:szCs w:val="28"/>
        </w:rPr>
      </w:pPr>
    </w:p>
    <w:p w:rsidR="00B541E3" w:rsidRDefault="00B541E3" w:rsidP="000D7CA2">
      <w:pPr>
        <w:shd w:val="clear" w:color="auto" w:fill="FFFFFF"/>
        <w:tabs>
          <w:tab w:val="left" w:pos="1075"/>
        </w:tabs>
        <w:spacing w:line="322" w:lineRule="exact"/>
        <w:ind w:right="19"/>
        <w:jc w:val="both"/>
        <w:rPr>
          <w:sz w:val="28"/>
          <w:szCs w:val="28"/>
        </w:rPr>
      </w:pPr>
    </w:p>
    <w:p w:rsidR="00B541E3" w:rsidRDefault="00B541E3" w:rsidP="00BC2A7D">
      <w:pPr>
        <w:shd w:val="clear" w:color="auto" w:fill="FFFFFF"/>
        <w:spacing w:line="326" w:lineRule="exact"/>
        <w:ind w:left="5" w:right="29" w:firstLine="840"/>
        <w:jc w:val="both"/>
      </w:pPr>
      <w:r>
        <w:rPr>
          <w:noProof/>
        </w:rPr>
        <w:pict>
          <v:line id="_x0000_s1029" style="position:absolute;left:0;text-align:left;z-index:251659264;mso-position-horizontal-relative:margin" from="519.1pt,63.1pt" to="519.1pt,73.9pt" o:allowincell="f" strokeweight=".25pt">
            <w10:wrap anchorx="margin"/>
          </v:line>
        </w:pict>
      </w:r>
      <w:r>
        <w:rPr>
          <w:b/>
          <w:bCs/>
          <w:sz w:val="28"/>
          <w:szCs w:val="28"/>
        </w:rPr>
        <w:t>7. Осуществление мер по совершенствованию системы контроля над безопасностью товаров (работ, услуг)</w:t>
      </w:r>
    </w:p>
    <w:p w:rsidR="00B541E3" w:rsidRDefault="00B541E3" w:rsidP="00BC2A7D">
      <w:pPr>
        <w:shd w:val="clear" w:color="auto" w:fill="FFFFFF"/>
        <w:spacing w:line="317" w:lineRule="exact"/>
        <w:ind w:right="19" w:firstLine="845"/>
        <w:jc w:val="both"/>
      </w:pPr>
      <w:r>
        <w:rPr>
          <w:sz w:val="28"/>
          <w:szCs w:val="28"/>
        </w:rPr>
        <w:t>Обеспечение безопасности товаров (работ, услуг) предусматривает проведение работы в следующих направлениях:</w:t>
      </w:r>
    </w:p>
    <w:p w:rsidR="00B541E3" w:rsidRDefault="00B541E3" w:rsidP="00BC2A7D">
      <w:pPr>
        <w:shd w:val="clear" w:color="auto" w:fill="FFFFFF"/>
        <w:tabs>
          <w:tab w:val="left" w:pos="1195"/>
        </w:tabs>
        <w:spacing w:line="322" w:lineRule="exact"/>
        <w:ind w:left="5" w:right="24" w:firstLine="84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повышение   квалификации   персонала   предприятий-изготовителей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путем проведения тематических семинаров по разъяснению законодательства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области    сертификации,     технического    регулирования    и    защиты    прав</w:t>
      </w:r>
      <w:r>
        <w:rPr>
          <w:sz w:val="28"/>
          <w:szCs w:val="28"/>
        </w:rPr>
        <w:br/>
        <w:t>потребителей;</w:t>
      </w:r>
    </w:p>
    <w:p w:rsidR="00B541E3" w:rsidRDefault="00B541E3" w:rsidP="00BC2A7D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left="5" w:right="19"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проведения независимой экспертизы: по качеству и безопасности товаров, работ, услуг; по соответствию потребительских свойств товара заявленной продавцом информации о них; ветеринарно-санитарной экспертизы продукции животного происхождения;</w:t>
      </w:r>
    </w:p>
    <w:p w:rsidR="00B541E3" w:rsidRDefault="00B541E3" w:rsidP="00BC2A7D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left="5" w:right="14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контрольно-надзорных мероприятий в области защиты прав потребителей, по соблюдению хозяйствующими субъектами обязательных требований к товарам, работам, услугам, законодательства о техническом регулировании;</w:t>
      </w:r>
    </w:p>
    <w:p w:rsidR="00B541E3" w:rsidRDefault="00B541E3" w:rsidP="00BC2A7D">
      <w:pPr>
        <w:shd w:val="clear" w:color="auto" w:fill="FFFFFF"/>
        <w:tabs>
          <w:tab w:val="left" w:pos="1253"/>
        </w:tabs>
        <w:spacing w:line="322" w:lineRule="exact"/>
        <w:ind w:left="5" w:right="19" w:firstLine="85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реализация мер по предотвращению ввоза на территорию</w:t>
      </w:r>
      <w:r>
        <w:rPr>
          <w:sz w:val="28"/>
          <w:szCs w:val="28"/>
        </w:rPr>
        <w:br/>
        <w:t>Новоузенского района опасных товаров.</w:t>
      </w:r>
    </w:p>
    <w:p w:rsidR="00B541E3" w:rsidRDefault="00B541E3" w:rsidP="00BC2A7D">
      <w:pPr>
        <w:shd w:val="clear" w:color="auto" w:fill="FFFFFF"/>
        <w:spacing w:before="326" w:line="322" w:lineRule="exact"/>
        <w:ind w:left="2558" w:right="1037" w:hanging="1234"/>
      </w:pPr>
      <w:r>
        <w:rPr>
          <w:b/>
          <w:bCs/>
          <w:spacing w:val="-1"/>
          <w:sz w:val="28"/>
          <w:szCs w:val="28"/>
          <w:lang w:val="en-US"/>
        </w:rPr>
        <w:t>IV</w:t>
      </w:r>
      <w:r w:rsidRPr="008311D6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Организация управления реализацией Программы и контроль за ходом ее выполнения</w:t>
      </w:r>
    </w:p>
    <w:p w:rsidR="00B541E3" w:rsidRDefault="00B541E3" w:rsidP="00BC2A7D">
      <w:pPr>
        <w:numPr>
          <w:ilvl w:val="0"/>
          <w:numId w:val="8"/>
        </w:numPr>
        <w:shd w:val="clear" w:color="auto" w:fill="FFFFFF"/>
        <w:tabs>
          <w:tab w:val="left" w:pos="1493"/>
        </w:tabs>
        <w:spacing w:before="322" w:line="322" w:lineRule="exact"/>
        <w:ind w:left="14" w:right="5" w:firstLine="84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Программой определен круг исполнителей, которые несут ответственность за выполнение программных мероприятий.</w:t>
      </w:r>
    </w:p>
    <w:p w:rsidR="00B541E3" w:rsidRDefault="00B541E3" w:rsidP="00BC2A7D">
      <w:pPr>
        <w:numPr>
          <w:ilvl w:val="0"/>
          <w:numId w:val="8"/>
        </w:numPr>
        <w:shd w:val="clear" w:color="auto" w:fill="FFFFFF"/>
        <w:tabs>
          <w:tab w:val="left" w:pos="1493"/>
        </w:tabs>
        <w:spacing w:line="326" w:lineRule="exact"/>
        <w:ind w:left="14" w:right="10" w:firstLine="84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Контроль за ходом реализации программных мероприятий осуществляет отдел экономики Администрации Новоузенского муниципального района Саратовской области.</w:t>
      </w:r>
    </w:p>
    <w:p w:rsidR="00B541E3" w:rsidRDefault="00B541E3" w:rsidP="00BC2A7D">
      <w:pPr>
        <w:shd w:val="clear" w:color="auto" w:fill="FFFFFF"/>
        <w:tabs>
          <w:tab w:val="left" w:pos="1310"/>
        </w:tabs>
        <w:spacing w:before="5" w:line="317" w:lineRule="exact"/>
        <w:ind w:left="10" w:right="5" w:firstLine="850"/>
        <w:jc w:val="both"/>
      </w:pPr>
      <w:r>
        <w:rPr>
          <w:spacing w:val="-11"/>
          <w:sz w:val="28"/>
          <w:szCs w:val="28"/>
        </w:rPr>
        <w:t>4.3</w:t>
      </w:r>
      <w:r>
        <w:rPr>
          <w:sz w:val="28"/>
          <w:szCs w:val="28"/>
        </w:rPr>
        <w:tab/>
        <w:t>Координацию   деятельности  по  исполнению  Программы  в  пределах своих   полномочий   осуществляет   межведомственный   совет  по  защите   прав потребителей     при    главе     администрации    Новоузенского    муниципального района.</w:t>
      </w:r>
    </w:p>
    <w:p w:rsidR="00B541E3" w:rsidRDefault="00B541E3" w:rsidP="00BC2A7D">
      <w:pPr>
        <w:shd w:val="clear" w:color="auto" w:fill="FFFFFF"/>
        <w:spacing w:before="336" w:line="322" w:lineRule="exact"/>
        <w:ind w:left="2472" w:right="1037" w:hanging="1042"/>
      </w:pPr>
      <w:r>
        <w:rPr>
          <w:b/>
          <w:bCs/>
          <w:spacing w:val="-2"/>
          <w:sz w:val="28"/>
          <w:szCs w:val="28"/>
          <w:lang w:val="en-US"/>
        </w:rPr>
        <w:t>V</w:t>
      </w:r>
      <w:r w:rsidRPr="008311D6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 xml:space="preserve">Оценка эффективности социально-экономических </w:t>
      </w:r>
      <w:r>
        <w:rPr>
          <w:b/>
          <w:bCs/>
          <w:sz w:val="28"/>
          <w:szCs w:val="28"/>
        </w:rPr>
        <w:t>последствий реализации Программы</w:t>
      </w:r>
    </w:p>
    <w:p w:rsidR="00B541E3" w:rsidRDefault="00B541E3" w:rsidP="00BC2A7D">
      <w:pPr>
        <w:numPr>
          <w:ilvl w:val="0"/>
          <w:numId w:val="9"/>
        </w:numPr>
        <w:shd w:val="clear" w:color="auto" w:fill="FFFFFF"/>
        <w:tabs>
          <w:tab w:val="left" w:pos="1330"/>
        </w:tabs>
        <w:spacing w:before="317" w:line="322" w:lineRule="exact"/>
        <w:ind w:left="14" w:right="5" w:firstLine="85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Реализация мероприятий данной Программы позволит повысить эффективность защиты прав потребителей посредством оптимизации совместной деятельности территориальных органов исполнительной власти, органов местного самоуправления, общественных и правозащитных организаций.</w:t>
      </w:r>
    </w:p>
    <w:p w:rsidR="00B541E3" w:rsidRDefault="00B541E3" w:rsidP="00BC2A7D">
      <w:pPr>
        <w:numPr>
          <w:ilvl w:val="0"/>
          <w:numId w:val="9"/>
        </w:numPr>
        <w:shd w:val="clear" w:color="auto" w:fill="FFFFFF"/>
        <w:tabs>
          <w:tab w:val="left" w:pos="1330"/>
        </w:tabs>
        <w:spacing w:before="10" w:line="322" w:lineRule="exact"/>
        <w:ind w:left="14" w:firstLine="85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Осуществление превентивных мер, направленных на профилактику </w:t>
      </w:r>
      <w:r>
        <w:rPr>
          <w:spacing w:val="-1"/>
          <w:sz w:val="28"/>
          <w:szCs w:val="28"/>
        </w:rPr>
        <w:t xml:space="preserve">нарушений в сфере зашиты прав потребителей, создаст условия для повышения культуры обслуживания потребителей, повышения гражданского самосознания </w:t>
      </w:r>
      <w:r>
        <w:rPr>
          <w:sz w:val="28"/>
          <w:szCs w:val="28"/>
        </w:rPr>
        <w:t>изготовителей и продавцов (исполнителей) товаров, работ и услуг. Произойдет сокращение поступления на рынок опасных и некачественных товаров, работ, услуг,  у  населения  сформируются  навыки  рационального  потребительского</w:t>
      </w:r>
    </w:p>
    <w:p w:rsidR="00B541E3" w:rsidRDefault="00B541E3" w:rsidP="000D7CA2">
      <w:pPr>
        <w:shd w:val="clear" w:color="auto" w:fill="FFFFFF"/>
        <w:tabs>
          <w:tab w:val="left" w:pos="1075"/>
        </w:tabs>
        <w:spacing w:line="322" w:lineRule="exact"/>
        <w:ind w:right="19"/>
        <w:jc w:val="both"/>
        <w:rPr>
          <w:sz w:val="28"/>
          <w:szCs w:val="28"/>
        </w:rPr>
      </w:pPr>
    </w:p>
    <w:p w:rsidR="00B541E3" w:rsidRDefault="00B541E3" w:rsidP="000D7CA2">
      <w:pPr>
        <w:shd w:val="clear" w:color="auto" w:fill="FFFFFF"/>
        <w:tabs>
          <w:tab w:val="left" w:pos="1075"/>
        </w:tabs>
        <w:spacing w:line="322" w:lineRule="exact"/>
        <w:ind w:right="19"/>
        <w:jc w:val="both"/>
        <w:rPr>
          <w:sz w:val="28"/>
          <w:szCs w:val="28"/>
        </w:rPr>
      </w:pPr>
    </w:p>
    <w:p w:rsidR="00B541E3" w:rsidRDefault="00B541E3" w:rsidP="0082355F">
      <w:pPr>
        <w:shd w:val="clear" w:color="auto" w:fill="FFFFFF"/>
        <w:spacing w:line="322" w:lineRule="exact"/>
        <w:ind w:right="14"/>
        <w:jc w:val="both"/>
      </w:pPr>
      <w:r>
        <w:rPr>
          <w:sz w:val="28"/>
          <w:szCs w:val="28"/>
        </w:rPr>
        <w:t>поведения.     Программа     обеспечит     решение     задачи     по     повышению информированности населения в сфере защиты прав потребителей.</w:t>
      </w:r>
    </w:p>
    <w:p w:rsidR="00B541E3" w:rsidRDefault="00B541E3" w:rsidP="0082355F">
      <w:pPr>
        <w:shd w:val="clear" w:color="auto" w:fill="FFFFFF"/>
        <w:tabs>
          <w:tab w:val="left" w:pos="1267"/>
        </w:tabs>
        <w:spacing w:line="322" w:lineRule="exact"/>
        <w:ind w:left="5" w:firstLine="850"/>
        <w:jc w:val="both"/>
      </w:pPr>
      <w:r>
        <w:rPr>
          <w:spacing w:val="-15"/>
          <w:sz w:val="28"/>
          <w:szCs w:val="28"/>
        </w:rPr>
        <w:t xml:space="preserve">5.3.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Повысится  удельный  вес  устраненных  нарушений  прав  потребителей </w:t>
      </w:r>
      <w:r>
        <w:rPr>
          <w:sz w:val="28"/>
          <w:szCs w:val="28"/>
        </w:rPr>
        <w:t xml:space="preserve">от числа  выявленных  нарушений,  увеличится  количество  проводимых </w:t>
      </w:r>
      <w:r>
        <w:rPr>
          <w:spacing w:val="-1"/>
          <w:sz w:val="28"/>
          <w:szCs w:val="28"/>
        </w:rPr>
        <w:t xml:space="preserve">просветительских мероприятий в сфере защиты прав потребителей, увеличится </w:t>
      </w:r>
      <w:r>
        <w:rPr>
          <w:sz w:val="28"/>
          <w:szCs w:val="28"/>
        </w:rPr>
        <w:t>количество гражданско-правовых механизмов при судебной защите потребителей.</w:t>
      </w:r>
    </w:p>
    <w:p w:rsidR="00B541E3" w:rsidRDefault="00B541E3" w:rsidP="0082355F">
      <w:pPr>
        <w:shd w:val="clear" w:color="auto" w:fill="FFFFFF"/>
        <w:tabs>
          <w:tab w:val="left" w:pos="1570"/>
        </w:tabs>
        <w:spacing w:line="322" w:lineRule="exact"/>
        <w:ind w:left="5" w:right="10" w:firstLine="850"/>
        <w:jc w:val="both"/>
      </w:pPr>
      <w:r>
        <w:rPr>
          <w:spacing w:val="-10"/>
          <w:sz w:val="28"/>
          <w:szCs w:val="28"/>
        </w:rPr>
        <w:t>5.4</w:t>
      </w:r>
      <w:r>
        <w:rPr>
          <w:sz w:val="28"/>
          <w:szCs w:val="28"/>
        </w:rPr>
        <w:tab/>
        <w:t>Повышение уровня защиты населения при реализации потребительских прав приведет к снижению социальной напряженности в обществе.</w:t>
      </w:r>
    </w:p>
    <w:p w:rsidR="00B541E3" w:rsidRDefault="00B541E3" w:rsidP="0082355F">
      <w:pPr>
        <w:shd w:val="clear" w:color="auto" w:fill="FFFFFF"/>
        <w:tabs>
          <w:tab w:val="left" w:pos="1330"/>
        </w:tabs>
        <w:spacing w:before="5" w:line="322" w:lineRule="exact"/>
        <w:ind w:left="5" w:right="10" w:firstLine="845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5.5</w:t>
      </w:r>
      <w:r>
        <w:rPr>
          <w:sz w:val="28"/>
          <w:szCs w:val="28"/>
        </w:rPr>
        <w:tab/>
        <w:t>Оценка результативности действия Программы будет проводиться</w:t>
      </w:r>
    </w:p>
    <w:p w:rsidR="00B541E3" w:rsidRDefault="00B541E3" w:rsidP="00522B33">
      <w:pPr>
        <w:shd w:val="clear" w:color="auto" w:fill="FFFFFF"/>
        <w:tabs>
          <w:tab w:val="left" w:pos="1330"/>
        </w:tabs>
        <w:spacing w:before="5" w:line="322" w:lineRule="exact"/>
        <w:ind w:right="10"/>
        <w:jc w:val="both"/>
      </w:pPr>
      <w:r>
        <w:rPr>
          <w:sz w:val="28"/>
          <w:szCs w:val="28"/>
        </w:rPr>
        <w:t>по результатам отчетного года.</w:t>
      </w:r>
    </w:p>
    <w:p w:rsidR="00B541E3" w:rsidRDefault="00B541E3" w:rsidP="0082355F">
      <w:pPr>
        <w:shd w:val="clear" w:color="auto" w:fill="FFFFFF"/>
        <w:spacing w:before="341"/>
        <w:ind w:left="1358"/>
      </w:pPr>
      <w:r>
        <w:rPr>
          <w:b/>
          <w:bCs/>
          <w:sz w:val="28"/>
          <w:szCs w:val="28"/>
          <w:lang w:val="en-US"/>
        </w:rPr>
        <w:t>VI</w:t>
      </w:r>
      <w:r w:rsidRPr="00DC1E3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программных мероприятий Программы</w:t>
      </w:r>
    </w:p>
    <w:p w:rsidR="00B541E3" w:rsidRDefault="00B541E3" w:rsidP="000D7CA2">
      <w:pPr>
        <w:shd w:val="clear" w:color="auto" w:fill="FFFFFF"/>
        <w:tabs>
          <w:tab w:val="left" w:pos="1075"/>
        </w:tabs>
        <w:spacing w:line="322" w:lineRule="exact"/>
        <w:ind w:right="19"/>
        <w:jc w:val="both"/>
        <w:rPr>
          <w:sz w:val="28"/>
          <w:szCs w:val="28"/>
        </w:rPr>
      </w:pPr>
    </w:p>
    <w:sectPr w:rsidR="00B541E3" w:rsidSect="00522B33">
      <w:type w:val="continuous"/>
      <w:pgSz w:w="11909" w:h="16834"/>
      <w:pgMar w:top="709" w:right="994" w:bottom="360" w:left="12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98814C"/>
    <w:lvl w:ilvl="0">
      <w:numFmt w:val="bullet"/>
      <w:lvlText w:val="*"/>
      <w:lvlJc w:val="left"/>
    </w:lvl>
  </w:abstractNum>
  <w:abstractNum w:abstractNumId="1">
    <w:nsid w:val="37113DEC"/>
    <w:multiLevelType w:val="singleLevel"/>
    <w:tmpl w:val="6958AE12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4E7D6040"/>
    <w:multiLevelType w:val="singleLevel"/>
    <w:tmpl w:val="74D6D07C"/>
    <w:lvl w:ilvl="0">
      <w:start w:val="1"/>
      <w:numFmt w:val="decimal"/>
      <w:lvlText w:val="5.%1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3">
    <w:nsid w:val="63F0473F"/>
    <w:multiLevelType w:val="singleLevel"/>
    <w:tmpl w:val="FB22EAC8"/>
    <w:lvl w:ilvl="0">
      <w:start w:val="1"/>
      <w:numFmt w:val="decimal"/>
      <w:lvlText w:val="4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8C"/>
    <w:rsid w:val="000D7CA2"/>
    <w:rsid w:val="000E03D1"/>
    <w:rsid w:val="00132BDA"/>
    <w:rsid w:val="003A4D1A"/>
    <w:rsid w:val="00522B33"/>
    <w:rsid w:val="0062058C"/>
    <w:rsid w:val="00637030"/>
    <w:rsid w:val="0068756C"/>
    <w:rsid w:val="00730EA0"/>
    <w:rsid w:val="007C6DC7"/>
    <w:rsid w:val="00816B79"/>
    <w:rsid w:val="0082355F"/>
    <w:rsid w:val="008311D6"/>
    <w:rsid w:val="008D3D87"/>
    <w:rsid w:val="00B10595"/>
    <w:rsid w:val="00B541E3"/>
    <w:rsid w:val="00B9456E"/>
    <w:rsid w:val="00BC2A7D"/>
    <w:rsid w:val="00DC1E31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D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1454</Words>
  <Characters>8293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KabanovaON</dc:creator>
  <cp:keywords/>
  <dc:description/>
  <cp:lastModifiedBy>sobolkinavo</cp:lastModifiedBy>
  <cp:revision>5</cp:revision>
  <dcterms:created xsi:type="dcterms:W3CDTF">2012-02-08T06:55:00Z</dcterms:created>
  <dcterms:modified xsi:type="dcterms:W3CDTF">2012-02-08T09:25:00Z</dcterms:modified>
</cp:coreProperties>
</file>